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4843" w14:textId="2021501F" w:rsidR="00B94B7A" w:rsidRPr="00CA06D0" w:rsidRDefault="00276FB0" w:rsidP="009A0D43">
      <w:pPr>
        <w:spacing w:after="0" w:line="240" w:lineRule="auto"/>
        <w:rPr>
          <w:rFonts w:ascii="Gadugi" w:eastAsia="FangSong" w:hAnsi="Gadugi" w:cs="Arial"/>
          <w:color w:val="000000"/>
          <w:sz w:val="28"/>
          <w:szCs w:val="28"/>
          <w:lang w:eastAsia="en-CA"/>
        </w:rPr>
      </w:pPr>
      <w:r w:rsidRPr="00CA06D0">
        <w:rPr>
          <w:rFonts w:ascii="Gadugi" w:eastAsia="FangSong" w:hAnsi="Gadugi"/>
          <w:noProof/>
        </w:rPr>
        <w:t xml:space="preserve"> </w:t>
      </w:r>
      <w:r w:rsidR="003F139F" w:rsidRPr="00CA06D0">
        <w:rPr>
          <w:rFonts w:ascii="Gadugi" w:eastAsia="FangSong" w:hAnsi="Gadugi"/>
          <w:noProof/>
          <w:sz w:val="28"/>
          <w:szCs w:val="28"/>
        </w:rPr>
        <w:drawing>
          <wp:inline distT="0" distB="0" distL="0" distR="0" wp14:anchorId="390B7BEB" wp14:editId="3ECAABB4">
            <wp:extent cx="6635698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590" cy="753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4E777" w14:textId="77777777" w:rsidR="00B94B7A" w:rsidRPr="00CA06D0" w:rsidRDefault="00B94B7A" w:rsidP="009A0D43">
      <w:pPr>
        <w:spacing w:after="0" w:line="240" w:lineRule="auto"/>
        <w:rPr>
          <w:rFonts w:ascii="Gadugi" w:eastAsia="FangSong" w:hAnsi="Gadugi" w:cs="Arial"/>
          <w:color w:val="000000"/>
          <w:sz w:val="28"/>
          <w:szCs w:val="28"/>
          <w:lang w:eastAsia="en-CA"/>
        </w:rPr>
      </w:pPr>
    </w:p>
    <w:p w14:paraId="51BDC1B6" w14:textId="09ED0B1F" w:rsidR="00644C5E" w:rsidRDefault="00644C5E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Dear Parents and Players,</w:t>
      </w:r>
    </w:p>
    <w:p w14:paraId="65D056C3" w14:textId="77777777" w:rsidR="009550FE" w:rsidRPr="0097338C" w:rsidRDefault="009550FE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</w:p>
    <w:p w14:paraId="76FE1036" w14:textId="0EE5E84F" w:rsidR="00BC1FDD" w:rsidRPr="0097338C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Welcome to the 2023-2024 Hockey Season!  My name is </w:t>
      </w:r>
      <w:r w:rsidR="00AD128C" w:rsidRPr="0097338C">
        <w:rPr>
          <w:rFonts w:ascii="Gadugi" w:eastAsia="FangSong" w:hAnsi="Gadugi" w:cstheme="minorHAnsi"/>
          <w:b/>
          <w:bCs/>
          <w:color w:val="000000"/>
          <w:sz w:val="24"/>
          <w:szCs w:val="24"/>
          <w:lang w:eastAsia="en-CA"/>
        </w:rPr>
        <w:t>Matt Charles</w:t>
      </w:r>
      <w:r w:rsidR="00396985"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and I’m honored to have been chosen to </w:t>
      </w:r>
      <w:r w:rsidR="00AD128C"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be leading the U12B Kanata Blazers for the 2023-2024 hockey season</w:t>
      </w:r>
      <w:r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.</w:t>
      </w:r>
      <w:r w:rsidR="00396985"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</w:p>
    <w:p w14:paraId="68631695" w14:textId="79256905" w:rsidR="00CE4F81" w:rsidRDefault="00396985" w:rsidP="009A0D43">
      <w:pPr>
        <w:spacing w:after="0" w:line="240" w:lineRule="auto"/>
        <w:rPr>
          <w:rFonts w:ascii="Gadugi" w:eastAsia="FangSong" w:hAnsi="Gadugi" w:cstheme="minorHAnsi"/>
          <w:color w:val="000000"/>
          <w:sz w:val="28"/>
          <w:szCs w:val="28"/>
          <w:lang w:eastAsia="en-CA"/>
        </w:rPr>
      </w:pPr>
      <w:r w:rsidRPr="0097338C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LET’S GO!!!! Yeah!!</w:t>
      </w:r>
    </w:p>
    <w:p w14:paraId="6E6091C0" w14:textId="553F431A" w:rsidR="009A0D43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8"/>
          <w:szCs w:val="28"/>
          <w:lang w:eastAsia="en-CA"/>
        </w:rPr>
      </w:pPr>
      <w:r w:rsidRPr="00CA06D0">
        <w:rPr>
          <w:rFonts w:ascii="Gadugi" w:eastAsia="FangSong" w:hAnsi="Gadugi" w:cstheme="minorHAnsi"/>
          <w:color w:val="000000"/>
          <w:sz w:val="28"/>
          <w:szCs w:val="28"/>
          <w:lang w:eastAsia="en-CA"/>
        </w:rPr>
        <w:t> </w:t>
      </w:r>
    </w:p>
    <w:p w14:paraId="5D3B2C9E" w14:textId="4C96EE42" w:rsidR="00BC1FDD" w:rsidRPr="00BC1FDD" w:rsidRDefault="00BC1FDD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u w:val="single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t>About Me</w:t>
      </w:r>
    </w:p>
    <w:p w14:paraId="14851E7D" w14:textId="049D6104" w:rsidR="00CE4F81" w:rsidRDefault="00AD128C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 have enjoyed the game since a young age, growing up </w:t>
      </w:r>
      <w:r w:rsid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as a goalie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playing</w:t>
      </w:r>
      <w:r w:rsid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minor hockey in the Ottawa region and then furthering my love of hockey playing in adult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ice and ball hockey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league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s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.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="00982B9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 have been involved in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various roles with the 2012 group including:</w:t>
      </w:r>
      <w:r w:rsidR="00982B9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Head Coach, Assistant Coach, goalie coach, trainer, and manager</w:t>
      </w:r>
      <w:r w:rsidR="00276FB0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.</w:t>
      </w:r>
      <w:r w:rsidR="00982B9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</w:p>
    <w:p w14:paraId="64F1A1A3" w14:textId="77777777" w:rsidR="00CE4F81" w:rsidRPr="00CE4F81" w:rsidRDefault="00CE4F81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</w:p>
    <w:p w14:paraId="24F85D54" w14:textId="77777777" w:rsidR="009A0D43" w:rsidRPr="00CA06D0" w:rsidRDefault="009A0D43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  <w:r w:rsidRPr="00CA06D0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t>Philosophy</w:t>
      </w:r>
    </w:p>
    <w:p w14:paraId="45FA1046" w14:textId="249F98B1" w:rsidR="00CE4F81" w:rsidRPr="00BC1FDD" w:rsidRDefault="003F139F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  <w:r w:rsidRPr="00CA06D0">
        <w:rPr>
          <w:rFonts w:ascii="Gadugi" w:eastAsia="FangSong" w:hAnsi="Gadugi" w:cstheme="minorHAnsi"/>
          <w:sz w:val="28"/>
          <w:szCs w:val="28"/>
          <w:lang w:eastAsia="en-CA"/>
        </w:rPr>
        <w:t xml:space="preserve">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My coaching philosophy is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rooted in the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="00BC1FDD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understanding that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at this level</w:t>
      </w:r>
      <w:r w:rsidR="00BC1FDD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players are developing their individual skills, hockey IQ, and love for the game.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For this </w:t>
      </w:r>
      <w:r w:rsidR="00F1366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reason,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player development, respect, </w:t>
      </w:r>
      <w:r w:rsidR="00396985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teamwork,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and fun</w:t>
      </w:r>
      <w:r w:rsidR="00BC1FDD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="00396985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are</w:t>
      </w:r>
      <w:r w:rsidR="00BC1FDD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my </w:t>
      </w:r>
      <w:r w:rsidR="00396985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goal</w:t>
      </w:r>
      <w:r w:rsidR="00BC1FDD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. </w:t>
      </w:r>
      <w:r w:rsidR="00F15361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Ultimately a coach must be able to create a positive experience for players, so they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develop and </w:t>
      </w:r>
      <w:r w:rsidR="00F15361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keep coming back each year. </w:t>
      </w:r>
    </w:p>
    <w:p w14:paraId="6534DDEC" w14:textId="77777777" w:rsidR="00BC1FDD" w:rsidRDefault="00BC1FDD" w:rsidP="009A0D43">
      <w:pPr>
        <w:spacing w:after="0" w:line="240" w:lineRule="auto"/>
        <w:rPr>
          <w:rFonts w:ascii="Gadugi" w:eastAsia="FangSong" w:hAnsi="Gadugi" w:cstheme="minorHAnsi"/>
          <w:color w:val="000000"/>
          <w:sz w:val="28"/>
          <w:szCs w:val="28"/>
          <w:lang w:eastAsia="en-CA"/>
        </w:rPr>
      </w:pPr>
    </w:p>
    <w:p w14:paraId="14732A00" w14:textId="77777777" w:rsidR="00BC1FDD" w:rsidRDefault="00BC1FDD" w:rsidP="009A0D43">
      <w:pPr>
        <w:spacing w:after="0" w:line="240" w:lineRule="auto"/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t>The work</w:t>
      </w:r>
    </w:p>
    <w:p w14:paraId="383BE09D" w14:textId="30A01DC7" w:rsidR="00CA06D0" w:rsidRPr="00BC1FDD" w:rsidRDefault="00CA06D0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u w:val="single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As this is the first year of competitive hockey for most of these players, there will be a focus on establishing the foundational behaviors, habits, and skills both on and off the ice.  </w:t>
      </w:r>
    </w:p>
    <w:p w14:paraId="6716BEEA" w14:textId="22A8259A" w:rsidR="009550FE" w:rsidRDefault="00952B73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u w:val="single"/>
          <w:lang w:eastAsia="en-CA"/>
        </w:rPr>
      </w:pPr>
      <w:r w:rsidRPr="00BC1FDD">
        <w:rPr>
          <w:rFonts w:ascii="Gadugi" w:eastAsia="FangSong" w:hAnsi="Gadugi" w:cstheme="minorHAnsi"/>
          <w:sz w:val="24"/>
          <w:szCs w:val="24"/>
          <w:lang w:eastAsia="en-CA"/>
        </w:rPr>
        <w:t>My coaching style is fair but demanding.  I will never ask an athlete to do something I do not think they can do. I simplify their training sessions to focus on a single or limited number of topics or concepts, so that the players can practice and demonstrate proficiency with the team or on their own.</w:t>
      </w:r>
    </w:p>
    <w:p w14:paraId="17FC2947" w14:textId="77777777" w:rsidR="009550FE" w:rsidRDefault="009550FE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u w:val="single"/>
          <w:lang w:eastAsia="en-CA"/>
        </w:rPr>
      </w:pPr>
    </w:p>
    <w:p w14:paraId="7C6469F1" w14:textId="6EA701C7" w:rsidR="00CE4F81" w:rsidRDefault="006540D8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u w:val="single"/>
          <w:lang w:eastAsia="en-CA"/>
        </w:rPr>
      </w:pPr>
      <w:r>
        <w:rPr>
          <w:rFonts w:ascii="Gadugi" w:eastAsia="FangSong" w:hAnsi="Gadugi" w:cstheme="minorHAnsi"/>
          <w:sz w:val="28"/>
          <w:szCs w:val="28"/>
          <w:u w:val="single"/>
          <w:lang w:eastAsia="en-CA"/>
        </w:rPr>
        <w:t>Expectations</w:t>
      </w:r>
    </w:p>
    <w:p w14:paraId="0721AA2F" w14:textId="3B31B11D" w:rsidR="00BC1FDD" w:rsidRPr="00CE4F81" w:rsidRDefault="00F15361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u w:val="single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My rules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for the team will be discussed at a parent meeting at the beginning of the season, however, here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are some rules that will also be a basis of how </w:t>
      </w:r>
      <w:r w:rsidR="00952B7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 make my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final decisions on players at tryouts.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 </w:t>
      </w:r>
    </w:p>
    <w:p w14:paraId="6FBEDB7D" w14:textId="77777777" w:rsidR="00F15361" w:rsidRPr="000C3939" w:rsidRDefault="009A0D43" w:rsidP="002607D8">
      <w:pPr>
        <w:numPr>
          <w:ilvl w:val="0"/>
          <w:numId w:val="2"/>
        </w:numPr>
        <w:spacing w:after="0" w:line="240" w:lineRule="auto"/>
        <w:textAlignment w:val="baseline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Have fun </w:t>
      </w:r>
      <w:r w:rsidR="00F15361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every day each game and practice - - smiles on faces!</w:t>
      </w:r>
    </w:p>
    <w:p w14:paraId="22D7B41E" w14:textId="077E3C9D" w:rsidR="009A0D43" w:rsidRPr="000C3939" w:rsidRDefault="009A0D43" w:rsidP="002607D8">
      <w:pPr>
        <w:numPr>
          <w:ilvl w:val="0"/>
          <w:numId w:val="2"/>
        </w:numPr>
        <w:spacing w:after="0" w:line="240" w:lineRule="auto"/>
        <w:textAlignment w:val="baseline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Listen, be respectful to everyone on and off the ice</w:t>
      </w:r>
      <w:r w:rsidR="006540D8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.</w:t>
      </w:r>
    </w:p>
    <w:p w14:paraId="0C48B76F" w14:textId="4E095B3F" w:rsidR="00952B73" w:rsidRPr="000C3939" w:rsidRDefault="00F15361" w:rsidP="00952B73">
      <w:pPr>
        <w:pStyle w:val="ListParagraph"/>
        <w:numPr>
          <w:ilvl w:val="0"/>
          <w:numId w:val="3"/>
        </w:numPr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Compete every time </w:t>
      </w:r>
      <w:r w:rsidR="00952B73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you’re</w:t>
      </w: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on the ice – play with speed, heart, and determination</w:t>
      </w:r>
      <w:r w:rsidR="00276FB0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with tenacity to never give up on a play</w:t>
      </w: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every time, all the time.</w:t>
      </w:r>
    </w:p>
    <w:p w14:paraId="16641C20" w14:textId="1B5551D3" w:rsidR="009A0D43" w:rsidRPr="000C3939" w:rsidRDefault="00F15361" w:rsidP="00952B73">
      <w:pPr>
        <w:pStyle w:val="ListParagraph"/>
        <w:numPr>
          <w:ilvl w:val="0"/>
          <w:numId w:val="3"/>
        </w:numPr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Trying </w:t>
      </w:r>
      <w:r w:rsidR="00952B73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- mistakes</w:t>
      </w: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will happen, trying new skills </w:t>
      </w:r>
      <w:r w:rsidR="006540D8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is</w:t>
      </w: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part of learning and a requirement to improve</w:t>
      </w:r>
      <w:r w:rsidR="006540D8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. I</w:t>
      </w:r>
      <w:r w:rsidR="003F139F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t shows a dedication and commitment to the sport.</w:t>
      </w:r>
    </w:p>
    <w:p w14:paraId="7A9F2FA1" w14:textId="4C86161D" w:rsidR="00276FB0" w:rsidRPr="000C3939" w:rsidRDefault="00276FB0" w:rsidP="00952B73">
      <w:pPr>
        <w:pStyle w:val="ListParagraph"/>
        <w:numPr>
          <w:ilvl w:val="0"/>
          <w:numId w:val="3"/>
        </w:numPr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Discipline </w:t>
      </w:r>
      <w:r w:rsidR="003F139F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–</w:t>
      </w: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="003F139F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self awareness of time, preparation, </w:t>
      </w:r>
      <w:r w:rsidR="00CE4F81"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organization, and behaviour.</w:t>
      </w:r>
    </w:p>
    <w:p w14:paraId="595CD223" w14:textId="68394CAB" w:rsidR="006540D8" w:rsidRDefault="006540D8" w:rsidP="000C3939">
      <w:pPr>
        <w:pStyle w:val="ListParagraph"/>
        <w:numPr>
          <w:ilvl w:val="0"/>
          <w:numId w:val="3"/>
        </w:num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It is expected that you are to arrive 30 minutes before practice </w:t>
      </w:r>
      <w:r w:rsidR="000C393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and 45 minutes before games.</w:t>
      </w:r>
    </w:p>
    <w:p w14:paraId="1DDF9D91" w14:textId="77777777" w:rsidR="00851318" w:rsidRPr="00851318" w:rsidRDefault="00F05AB7" w:rsidP="00C87272">
      <w:pPr>
        <w:pStyle w:val="ListParagraph"/>
        <w:numPr>
          <w:ilvl w:val="0"/>
          <w:numId w:val="3"/>
        </w:num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  <w:r w:rsidRPr="0085131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Most of all, everything we to do is </w:t>
      </w:r>
      <w:r w:rsidRPr="00851318">
        <w:rPr>
          <w:rFonts w:ascii="Gadugi" w:eastAsia="FangSong" w:hAnsi="Gadugi" w:cstheme="minorHAnsi"/>
          <w:b/>
          <w:bCs/>
          <w:i/>
          <w:iCs/>
          <w:color w:val="000000"/>
          <w:sz w:val="24"/>
          <w:szCs w:val="24"/>
          <w:lang w:eastAsia="en-CA"/>
        </w:rPr>
        <w:t>“Team First”</w:t>
      </w:r>
      <w:r w:rsidRPr="0085131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with a lot of information and instruction to learn and apply.  </w:t>
      </w:r>
    </w:p>
    <w:p w14:paraId="1997BE49" w14:textId="299D9811" w:rsidR="009A0D43" w:rsidRPr="00851318" w:rsidRDefault="009A0D43" w:rsidP="00851318">
      <w:p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  <w:r w:rsidRPr="00851318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lastRenderedPageBreak/>
        <w:t>Evaluations and Tryouts</w:t>
      </w:r>
    </w:p>
    <w:p w14:paraId="5049E96A" w14:textId="570E89E3" w:rsidR="00BC1FDD" w:rsidRDefault="009A0D43" w:rsidP="00BC1FDD">
      <w:p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The evaluat</w:t>
      </w:r>
      <w:r w:rsid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ion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will be based </w:t>
      </w:r>
      <w:r w:rsid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on player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performance during practices</w:t>
      </w:r>
      <w:r w:rsid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/</w:t>
      </w:r>
      <w:r w:rsid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inter squad games. 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In addition to myself</w:t>
      </w:r>
      <w:r w:rsid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, the evaluation panel will consist of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non- parent evaluators 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providing </w:t>
      </w:r>
      <w:r w:rsidR="006540D8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assessments.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Tryout schedule </w:t>
      </w:r>
      <w:r w:rsidR="00644C5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is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posted on the KMHA 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website  </w:t>
      </w:r>
      <w:hyperlink r:id="rId6" w:history="1">
        <w:r w:rsidR="0023612F" w:rsidRPr="009742F8">
          <w:rPr>
            <w:rStyle w:val="Hyperlink"/>
            <w:rFonts w:ascii="Gadugi" w:eastAsia="FangSong" w:hAnsi="Gadugi" w:cstheme="minorHAnsi"/>
            <w:sz w:val="24"/>
            <w:szCs w:val="24"/>
            <w:lang w:eastAsia="en-CA"/>
          </w:rPr>
          <w:t>https://kmha.ca/competitive-tryout-schedule/</w:t>
        </w:r>
      </w:hyperlink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CA06D0">
        <w:rPr>
          <w:rFonts w:ascii="Gadugi" w:eastAsia="FangSong" w:hAnsi="Gadugi" w:cstheme="minorHAnsi"/>
          <w:sz w:val="28"/>
          <w:szCs w:val="28"/>
          <w:lang w:eastAsia="en-CA"/>
        </w:rPr>
        <w:br/>
      </w:r>
      <w:r w:rsidRPr="00CA06D0">
        <w:rPr>
          <w:rFonts w:ascii="Gadugi" w:eastAsia="FangSong" w:hAnsi="Gadugi" w:cstheme="minorHAnsi"/>
          <w:sz w:val="28"/>
          <w:szCs w:val="28"/>
          <w:lang w:eastAsia="en-CA"/>
        </w:rPr>
        <w:br/>
      </w:r>
      <w:r w:rsidR="00BC1FDD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t xml:space="preserve">The </w:t>
      </w:r>
      <w:r w:rsidRPr="00CA06D0">
        <w:rPr>
          <w:rFonts w:ascii="Gadugi" w:eastAsia="FangSong" w:hAnsi="Gadugi" w:cstheme="minorHAnsi"/>
          <w:color w:val="000000"/>
          <w:sz w:val="28"/>
          <w:szCs w:val="28"/>
          <w:u w:val="single"/>
          <w:lang w:eastAsia="en-CA"/>
        </w:rPr>
        <w:t>Season Plan</w:t>
      </w:r>
    </w:p>
    <w:p w14:paraId="2AA1C604" w14:textId="3B317A9A" w:rsidR="009A0D43" w:rsidRPr="00BC1FDD" w:rsidRDefault="00952B73" w:rsidP="006540D8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sz w:val="24"/>
          <w:szCs w:val="24"/>
          <w:lang w:eastAsia="en-CA"/>
        </w:rPr>
        <w:t xml:space="preserve">Practices will be high tempo with a lot of </w:t>
      </w:r>
      <w:r w:rsidR="00396985" w:rsidRPr="00BC1FDD">
        <w:rPr>
          <w:rFonts w:ascii="Gadugi" w:eastAsia="FangSong" w:hAnsi="Gadugi" w:cstheme="minorHAnsi"/>
          <w:sz w:val="24"/>
          <w:szCs w:val="24"/>
          <w:lang w:eastAsia="en-CA"/>
        </w:rPr>
        <w:t>flow</w:t>
      </w:r>
      <w:r w:rsidR="006540D8">
        <w:rPr>
          <w:rFonts w:ascii="Gadugi" w:eastAsia="FangSong" w:hAnsi="Gadugi" w:cstheme="minorHAnsi"/>
          <w:sz w:val="24"/>
          <w:szCs w:val="24"/>
          <w:lang w:eastAsia="en-CA"/>
        </w:rPr>
        <w:t>.</w:t>
      </w:r>
      <w:r w:rsidRPr="00BC1FDD">
        <w:rPr>
          <w:rFonts w:ascii="Gadugi" w:eastAsia="FangSong" w:hAnsi="Gadugi" w:cstheme="minorHAnsi"/>
          <w:sz w:val="24"/>
          <w:szCs w:val="24"/>
          <w:lang w:eastAsia="en-CA"/>
        </w:rPr>
        <w:t xml:space="preserve"> </w:t>
      </w:r>
    </w:p>
    <w:p w14:paraId="75B65A79" w14:textId="77777777" w:rsidR="006540D8" w:rsidRDefault="00644C5E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Playing competitive hockey is a serious time commitment for players and their families. 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Our schedule will be very busy with practices</w:t>
      </w:r>
      <w:r w:rsidR="00952B7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,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with a focus on individual skill and </w:t>
      </w:r>
      <w:r w:rsidR="00952B7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some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team tactics. </w:t>
      </w:r>
    </w:p>
    <w:p w14:paraId="50BBA667" w14:textId="06DFC09D" w:rsidR="00644C5E" w:rsidRPr="00BC1FDD" w:rsidRDefault="006540D8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The time commitment </w:t>
      </w:r>
      <w:r w:rsidR="00915EF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will be 3-5 team events a week. This could include practices/games or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dryland once per week, </w:t>
      </w:r>
      <w:r w:rsidR="00644C5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weather and </w:t>
      </w:r>
      <w:r w:rsidR="009A0D43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schedule permitting.  </w:t>
      </w:r>
    </w:p>
    <w:p w14:paraId="711EADBA" w14:textId="262AEAA5" w:rsidR="00644C5E" w:rsidRPr="00BC1FDD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Seeing that this is a competitive program all team scheduled events will be mandatory, with some exceptions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to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be discussed at a parent meeting. </w:t>
      </w:r>
    </w:p>
    <w:p w14:paraId="2BACFAC7" w14:textId="52CAA38D" w:rsidR="00915EF9" w:rsidRDefault="00915EF9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</w:p>
    <w:p w14:paraId="1613825A" w14:textId="5833EBE1" w:rsidR="003F139F" w:rsidRPr="00BC1FDD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Financial commitment per player will be approximately $1,</w:t>
      </w:r>
      <w:r w:rsidR="00CE4F81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500 - $1,800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for the year (on top of the KMHA registration and tryout fees)</w:t>
      </w:r>
      <w:r w:rsidR="003F13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divide into 3 payments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.  </w:t>
      </w:r>
    </w:p>
    <w:p w14:paraId="1B365588" w14:textId="57787017" w:rsidR="009A0D43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We will be looking at fundraising</w:t>
      </w:r>
      <w:r w:rsidR="003F13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and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sponsorship to help assist with these costs.  </w:t>
      </w:r>
      <w:r w:rsidR="00276FB0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A detailed budget will be reviewed with parents before the season.</w:t>
      </w:r>
    </w:p>
    <w:p w14:paraId="42710C61" w14:textId="77777777" w:rsidR="0023612F" w:rsidRPr="00BC1FDD" w:rsidRDefault="0023612F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</w:p>
    <w:p w14:paraId="46215EED" w14:textId="10253167" w:rsidR="009A0D43" w:rsidRPr="00BC1FDD" w:rsidRDefault="009A0D43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The team will be participating in 4 tournaments over the course of the season (</w:t>
      </w:r>
      <w:r w:rsidR="00644C5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3 “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local</w:t>
      </w:r>
      <w:r w:rsidR="00644C5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”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and </w:t>
      </w:r>
      <w:r w:rsidR="00644C5E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1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away). The proposed tournament listing and schedule is as follows:</w:t>
      </w:r>
    </w:p>
    <w:p w14:paraId="3F781D5A" w14:textId="77777777" w:rsidR="0087259F" w:rsidRPr="00BC1FDD" w:rsidRDefault="0087259F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</w:p>
    <w:p w14:paraId="00E98B0F" w14:textId="18BEA739" w:rsidR="0087259F" w:rsidRPr="00BC1FDD" w:rsidRDefault="0023612F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sz w:val="24"/>
          <w:szCs w:val="24"/>
          <w:lang w:eastAsia="en-CA"/>
        </w:rPr>
        <w:t>Clare</w:t>
      </w:r>
      <w:r>
        <w:rPr>
          <w:rFonts w:ascii="Gadugi" w:eastAsia="FangSong" w:hAnsi="Gadugi" w:cstheme="minorHAnsi"/>
          <w:sz w:val="24"/>
          <w:szCs w:val="24"/>
          <w:lang w:eastAsia="en-CA"/>
        </w:rPr>
        <w:t>n</w:t>
      </w:r>
      <w:r w:rsidRPr="00BC1FDD">
        <w:rPr>
          <w:rFonts w:ascii="Gadugi" w:eastAsia="FangSong" w:hAnsi="Gadugi" w:cstheme="minorHAnsi"/>
          <w:sz w:val="24"/>
          <w:szCs w:val="24"/>
          <w:lang w:eastAsia="en-CA"/>
        </w:rPr>
        <w:t>ce</w:t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>-Rockland Crush Tournament</w:t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ab/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ab/>
        <w:t xml:space="preserve">    </w:t>
      </w:r>
      <w:r w:rsidR="00396985">
        <w:rPr>
          <w:rFonts w:ascii="Gadugi" w:eastAsia="FangSong" w:hAnsi="Gadugi" w:cstheme="minorHAnsi"/>
          <w:sz w:val="24"/>
          <w:szCs w:val="24"/>
          <w:lang w:eastAsia="en-CA"/>
        </w:rPr>
        <w:t xml:space="preserve"> </w:t>
      </w:r>
      <w:r w:rsidR="00396985">
        <w:rPr>
          <w:rFonts w:ascii="Gadugi" w:eastAsia="FangSong" w:hAnsi="Gadugi" w:cstheme="minorHAnsi"/>
          <w:sz w:val="24"/>
          <w:szCs w:val="24"/>
          <w:lang w:eastAsia="en-CA"/>
        </w:rPr>
        <w:tab/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>Oct 20</w:t>
      </w:r>
      <w:r w:rsidRPr="0023612F">
        <w:rPr>
          <w:rFonts w:ascii="Gadugi" w:eastAsia="FangSong" w:hAnsi="Gadugi" w:cstheme="minorHAnsi"/>
          <w:sz w:val="24"/>
          <w:szCs w:val="24"/>
          <w:vertAlign w:val="superscript"/>
          <w:lang w:eastAsia="en-CA"/>
        </w:rPr>
        <w:t>th</w:t>
      </w:r>
      <w:r>
        <w:rPr>
          <w:rFonts w:ascii="Gadugi" w:eastAsia="FangSong" w:hAnsi="Gadugi" w:cstheme="minorHAnsi"/>
          <w:sz w:val="24"/>
          <w:szCs w:val="24"/>
          <w:lang w:eastAsia="en-CA"/>
        </w:rPr>
        <w:t xml:space="preserve"> – </w:t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>22</w:t>
      </w:r>
      <w:r w:rsidRPr="0023612F">
        <w:rPr>
          <w:rFonts w:ascii="Gadugi" w:eastAsia="FangSong" w:hAnsi="Gadugi" w:cstheme="minorHAnsi"/>
          <w:sz w:val="24"/>
          <w:szCs w:val="24"/>
          <w:vertAlign w:val="superscript"/>
          <w:lang w:eastAsia="en-CA"/>
        </w:rPr>
        <w:t>nd</w:t>
      </w:r>
      <w:r w:rsidR="0087259F" w:rsidRPr="00BC1FDD">
        <w:rPr>
          <w:rFonts w:ascii="Gadugi" w:eastAsia="FangSong" w:hAnsi="Gadugi" w:cstheme="minorHAnsi"/>
          <w:sz w:val="24"/>
          <w:szCs w:val="24"/>
          <w:lang w:eastAsia="en-CA"/>
        </w:rPr>
        <w:t>, 2023</w:t>
      </w:r>
    </w:p>
    <w:p w14:paraId="2B291EDA" w14:textId="7408FDB8" w:rsidR="0087259F" w:rsidRPr="00BC1FDD" w:rsidRDefault="00AD128C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Niagara Falls</w:t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,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Buffalo</w:t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/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New York</w:t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Shootout Classic, </w:t>
      </w:r>
      <w:r w:rsidR="00396985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ab/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Nov 17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th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–</w:t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19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th</w:t>
      </w:r>
      <w:r w:rsidR="0087259F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, 2023</w:t>
      </w:r>
    </w:p>
    <w:p w14:paraId="576CA065" w14:textId="764A3FC4" w:rsidR="009A0D43" w:rsidRPr="00BC1FDD" w:rsidRDefault="009A0D43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Bell Capital Cup                                                             </w:t>
      </w:r>
      <w:r w:rsidR="00396985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ab/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Dec 27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th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- Jan 1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st</w:t>
      </w:r>
      <w:r w:rsidR="00AD128C"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, 2024</w:t>
      </w:r>
    </w:p>
    <w:p w14:paraId="7D522080" w14:textId="722AA6FA" w:rsidR="009A0D43" w:rsidRPr="00BC1FDD" w:rsidRDefault="009A0D43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18th Annual Capital Winter Classic</w:t>
      </w:r>
      <w:r w:rsidR="00396985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ab/>
      </w:r>
      <w:r w:rsidR="00915EF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ab/>
      </w:r>
      <w:r w:rsidR="00915EF9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ab/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Jan 19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th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- Jan 21</w:t>
      </w:r>
      <w:r w:rsidR="0023612F" w:rsidRPr="0023612F">
        <w:rPr>
          <w:rFonts w:ascii="Gadugi" w:eastAsia="FangSong" w:hAnsi="Gadugi" w:cstheme="minorHAnsi"/>
          <w:color w:val="000000"/>
          <w:sz w:val="24"/>
          <w:szCs w:val="24"/>
          <w:vertAlign w:val="superscript"/>
          <w:lang w:eastAsia="en-CA"/>
        </w:rPr>
        <w:t>st</w:t>
      </w:r>
      <w:r w:rsidRPr="00BC1FDD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, 2024</w:t>
      </w:r>
    </w:p>
    <w:p w14:paraId="5180C51F" w14:textId="77777777" w:rsidR="00644C5E" w:rsidRPr="00CA06D0" w:rsidRDefault="00644C5E" w:rsidP="009A0D43">
      <w:pPr>
        <w:spacing w:after="0" w:line="240" w:lineRule="auto"/>
        <w:rPr>
          <w:rFonts w:ascii="Gadugi" w:eastAsia="FangSong" w:hAnsi="Gadugi" w:cstheme="minorHAnsi"/>
          <w:sz w:val="28"/>
          <w:szCs w:val="28"/>
          <w:lang w:eastAsia="en-CA"/>
        </w:rPr>
      </w:pPr>
    </w:p>
    <w:p w14:paraId="3A8F10CD" w14:textId="3D3B6570" w:rsidR="00396985" w:rsidRPr="00121E4B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I understand the responsibilities that come with being a head coach in a competitive environment</w:t>
      </w:r>
      <w:r w:rsidR="00396985"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, and I am happy to </w:t>
      </w: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give all my spare time to making sure that we have a successful season </w:t>
      </w:r>
      <w:r w:rsidR="0023612F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ensuring </w:t>
      </w: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the athletes have fun, learn a lot, </w:t>
      </w:r>
      <w:r w:rsidR="00396985"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develop,</w:t>
      </w: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and most importantly accomplish the goals that they set forth.  I will be looking for the same commitment from each family and player to help have a successful season for everyone involved. </w:t>
      </w:r>
    </w:p>
    <w:p w14:paraId="7C0F9978" w14:textId="77777777" w:rsidR="00396985" w:rsidRPr="00121E4B" w:rsidRDefault="00396985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</w:p>
    <w:p w14:paraId="206947F0" w14:textId="1D846B28" w:rsidR="009A0D43" w:rsidRPr="00121E4B" w:rsidRDefault="009A0D43" w:rsidP="009A0D43">
      <w:pPr>
        <w:spacing w:after="0" w:line="240" w:lineRule="auto"/>
        <w:rPr>
          <w:rFonts w:ascii="Gadugi" w:eastAsia="FangSong" w:hAnsi="Gadugi" w:cstheme="minorHAnsi"/>
          <w:color w:val="000000"/>
          <w:sz w:val="24"/>
          <w:szCs w:val="24"/>
          <w:lang w:eastAsia="en-CA"/>
        </w:rPr>
      </w:pP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</w:t>
      </w:r>
      <w:r w:rsidR="003F139F"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See </w:t>
      </w: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you all at the rink. </w:t>
      </w:r>
    </w:p>
    <w:p w14:paraId="01F984E1" w14:textId="77777777" w:rsidR="009A0D43" w:rsidRPr="00121E4B" w:rsidRDefault="009A0D43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</w:p>
    <w:p w14:paraId="5C6B522D" w14:textId="072DDF41" w:rsidR="009A0D43" w:rsidRPr="00121E4B" w:rsidRDefault="00644C5E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Matthew Charles</w:t>
      </w:r>
    </w:p>
    <w:p w14:paraId="1C3C6929" w14:textId="77777777" w:rsidR="009A0D43" w:rsidRPr="00121E4B" w:rsidRDefault="009A0D43" w:rsidP="009A0D43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Head Coach </w:t>
      </w:r>
    </w:p>
    <w:p w14:paraId="5A9204B0" w14:textId="47F200C9" w:rsidR="00DC7BD4" w:rsidRPr="00121E4B" w:rsidRDefault="009A0D43" w:rsidP="00276FB0">
      <w:pPr>
        <w:spacing w:after="0" w:line="240" w:lineRule="auto"/>
        <w:rPr>
          <w:rFonts w:ascii="Gadugi" w:eastAsia="FangSong" w:hAnsi="Gadugi" w:cstheme="minorHAnsi"/>
          <w:sz w:val="24"/>
          <w:szCs w:val="24"/>
          <w:lang w:eastAsia="en-CA"/>
        </w:rPr>
      </w:pPr>
      <w:r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Kanata Blazers U12 </w:t>
      </w:r>
      <w:r w:rsidR="00644C5E"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>B</w:t>
      </w:r>
      <w:r w:rsidR="00276FB0" w:rsidRPr="00121E4B">
        <w:rPr>
          <w:rFonts w:ascii="Gadugi" w:eastAsia="FangSong" w:hAnsi="Gadugi" w:cstheme="minorHAnsi"/>
          <w:color w:val="000000"/>
          <w:sz w:val="24"/>
          <w:szCs w:val="24"/>
          <w:lang w:eastAsia="en-CA"/>
        </w:rPr>
        <w:t xml:space="preserve"> 2023/2024</w:t>
      </w:r>
    </w:p>
    <w:sectPr w:rsidR="00DC7BD4" w:rsidRPr="00121E4B" w:rsidSect="009550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A6B"/>
    <w:multiLevelType w:val="multilevel"/>
    <w:tmpl w:val="B0E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F6C89"/>
    <w:multiLevelType w:val="multilevel"/>
    <w:tmpl w:val="3A2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75503"/>
    <w:multiLevelType w:val="multilevel"/>
    <w:tmpl w:val="4F6C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1571884">
    <w:abstractNumId w:val="0"/>
  </w:num>
  <w:num w:numId="2" w16cid:durableId="704477916">
    <w:abstractNumId w:val="1"/>
  </w:num>
  <w:num w:numId="3" w16cid:durableId="468743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A"/>
    <w:rsid w:val="000C3939"/>
    <w:rsid w:val="00121E4B"/>
    <w:rsid w:val="0023612F"/>
    <w:rsid w:val="00276FB0"/>
    <w:rsid w:val="00396985"/>
    <w:rsid w:val="003F139F"/>
    <w:rsid w:val="00644C5E"/>
    <w:rsid w:val="006540D8"/>
    <w:rsid w:val="00851318"/>
    <w:rsid w:val="0087259F"/>
    <w:rsid w:val="00915EF9"/>
    <w:rsid w:val="00952B73"/>
    <w:rsid w:val="009550FE"/>
    <w:rsid w:val="0097338C"/>
    <w:rsid w:val="00982B9E"/>
    <w:rsid w:val="009A0D43"/>
    <w:rsid w:val="00A7168A"/>
    <w:rsid w:val="00AD128C"/>
    <w:rsid w:val="00B94B7A"/>
    <w:rsid w:val="00BC1FDD"/>
    <w:rsid w:val="00C05D6D"/>
    <w:rsid w:val="00CA06D0"/>
    <w:rsid w:val="00CE4F81"/>
    <w:rsid w:val="00D331DC"/>
    <w:rsid w:val="00DC7BD4"/>
    <w:rsid w:val="00F05AB7"/>
    <w:rsid w:val="00F13668"/>
    <w:rsid w:val="00F1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A993"/>
  <w15:chartTrackingRefBased/>
  <w15:docId w15:val="{0EA237A9-095D-4F04-BCEC-457955AC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A0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361"/>
    <w:pPr>
      <w:ind w:left="720"/>
      <w:contextualSpacing/>
    </w:pPr>
  </w:style>
  <w:style w:type="paragraph" w:styleId="Revision">
    <w:name w:val="Revision"/>
    <w:hidden/>
    <w:uiPriority w:val="99"/>
    <w:semiHidden/>
    <w:rsid w:val="0039698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ha.ca/competitive-tryout-schedul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Nistico</dc:creator>
  <cp:keywords/>
  <dc:description/>
  <cp:lastModifiedBy>lori thornton</cp:lastModifiedBy>
  <cp:revision>2</cp:revision>
  <cp:lastPrinted>2023-08-22T17:36:00Z</cp:lastPrinted>
  <dcterms:created xsi:type="dcterms:W3CDTF">2023-08-26T11:39:00Z</dcterms:created>
  <dcterms:modified xsi:type="dcterms:W3CDTF">2023-08-26T11:39:00Z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f99e99-9b44-4087-9344-0482001c1f1a_Enabled">
    <vt:lpwstr>true</vt:lpwstr>
  </property>
  <property fmtid="{D5CDD505-2E9C-101B-9397-08002B2CF9AE}" pid="3" name="MSIP_Label_b8f99e99-9b44-4087-9344-0482001c1f1a_Method">
    <vt:lpwstr>Privileged</vt:lpwstr>
  </property>
  <property fmtid="{D5CDD505-2E9C-101B-9397-08002B2CF9AE}" pid="4" name="MSIP_Label_b8f99e99-9b44-4087-9344-0482001c1f1a_SiteId">
    <vt:lpwstr>9323b596-236d-4890-bed3-60232a849027</vt:lpwstr>
  </property>
  <property fmtid="{D5CDD505-2E9C-101B-9397-08002B2CF9AE}" pid="5" name="Classification">
    <vt:lpwstr>TT_Public</vt:lpwstr>
  </property>
</Properties>
</file>